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2"/>
        <w:gridCol w:w="1022"/>
        <w:gridCol w:w="5269"/>
        <w:gridCol w:w="3370"/>
        <w:gridCol w:w="222"/>
        <w:gridCol w:w="222"/>
      </w:tblGrid>
      <w:tr w:rsidR="001948D1" w:rsidRPr="001948D1" w:rsidTr="001948D1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948D1" w:rsidRPr="001948D1" w:rsidTr="001948D1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8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1948D1">
              <w:rPr>
                <w:rFonts w:ascii="Times New Roman" w:hAnsi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1948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детский сад "Колокольчик" </w:t>
            </w:r>
            <w:proofErr w:type="spellStart"/>
            <w:r w:rsidRPr="001948D1">
              <w:rPr>
                <w:rFonts w:ascii="Times New Roman" w:hAnsi="Times New Roman"/>
                <w:color w:val="000000"/>
                <w:sz w:val="24"/>
                <w:szCs w:val="24"/>
              </w:rPr>
              <w:t>Пестречинского</w:t>
            </w:r>
            <w:proofErr w:type="spellEnd"/>
            <w:r w:rsidRPr="001948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РТ</w:t>
            </w:r>
          </w:p>
        </w:tc>
      </w:tr>
      <w:tr w:rsidR="001948D1" w:rsidRPr="001948D1" w:rsidTr="001948D1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1948D1">
              <w:rPr>
                <w:color w:val="000000"/>
              </w:rPr>
              <w:t>расположенный</w:t>
            </w:r>
            <w:proofErr w:type="gramEnd"/>
            <w:r w:rsidRPr="001948D1">
              <w:rPr>
                <w:color w:val="000000"/>
              </w:rPr>
              <w:t xml:space="preserve"> по адресу</w:t>
            </w:r>
          </w:p>
        </w:tc>
      </w:tr>
      <w:tr w:rsidR="001948D1" w:rsidRPr="001948D1" w:rsidTr="001948D1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color w:val="000000"/>
              </w:rPr>
            </w:pPr>
            <w:r w:rsidRPr="001948D1">
              <w:rPr>
                <w:color w:val="000000"/>
              </w:rPr>
              <w:t xml:space="preserve">422776, </w:t>
            </w:r>
            <w:proofErr w:type="spellStart"/>
            <w:r w:rsidRPr="001948D1">
              <w:rPr>
                <w:color w:val="000000"/>
              </w:rPr>
              <w:t>Респ</w:t>
            </w:r>
            <w:proofErr w:type="spellEnd"/>
            <w:r w:rsidRPr="001948D1">
              <w:rPr>
                <w:color w:val="000000"/>
              </w:rPr>
              <w:t xml:space="preserve">. Татарстан, р-н. </w:t>
            </w:r>
            <w:proofErr w:type="spellStart"/>
            <w:r w:rsidRPr="001948D1">
              <w:rPr>
                <w:color w:val="000000"/>
              </w:rPr>
              <w:t>Пестречинский</w:t>
            </w:r>
            <w:proofErr w:type="spellEnd"/>
            <w:r w:rsidRPr="001948D1">
              <w:rPr>
                <w:color w:val="000000"/>
              </w:rPr>
              <w:t xml:space="preserve">, с. </w:t>
            </w:r>
            <w:proofErr w:type="spellStart"/>
            <w:r w:rsidRPr="001948D1">
              <w:rPr>
                <w:color w:val="000000"/>
              </w:rPr>
              <w:t>Кулаево</w:t>
            </w:r>
            <w:proofErr w:type="spellEnd"/>
            <w:r w:rsidRPr="001948D1">
              <w:rPr>
                <w:color w:val="000000"/>
              </w:rPr>
              <w:t>, ул. Молодежная, д. 14А</w:t>
            </w:r>
          </w:p>
        </w:tc>
      </w:tr>
      <w:tr w:rsidR="001948D1" w:rsidRPr="001948D1" w:rsidTr="001948D1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1948D1">
              <w:rPr>
                <w:color w:val="000000"/>
              </w:rPr>
              <w:t>(протокол заседания комиссии по комплектованию</w:t>
            </w:r>
            <w:proofErr w:type="gramEnd"/>
          </w:p>
        </w:tc>
      </w:tr>
      <w:tr w:rsidR="001948D1" w:rsidRPr="001948D1" w:rsidTr="001948D1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1948D1">
              <w:rPr>
                <w:color w:val="000000"/>
              </w:rPr>
              <w:t>№645/1 от 01.06.2020)</w:t>
            </w:r>
            <w:proofErr w:type="gramEnd"/>
          </w:p>
        </w:tc>
      </w:tr>
      <w:tr w:rsidR="001948D1" w:rsidRPr="001948D1" w:rsidTr="001948D1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color w:val="000000"/>
              </w:rPr>
            </w:pPr>
            <w:r w:rsidRPr="001948D1">
              <w:rPr>
                <w:color w:val="000000"/>
              </w:rPr>
              <w:t xml:space="preserve">№ </w:t>
            </w:r>
            <w:proofErr w:type="gramStart"/>
            <w:r w:rsidRPr="001948D1">
              <w:rPr>
                <w:color w:val="000000"/>
              </w:rPr>
              <w:t>п</w:t>
            </w:r>
            <w:proofErr w:type="gramEnd"/>
            <w:r w:rsidRPr="001948D1">
              <w:rPr>
                <w:color w:val="000000"/>
              </w:rPr>
              <w:t>/п</w:t>
            </w:r>
          </w:p>
        </w:tc>
        <w:tc>
          <w:tcPr>
            <w:tcW w:w="529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color w:val="000000"/>
              </w:rPr>
            </w:pPr>
            <w:r w:rsidRPr="001948D1">
              <w:rPr>
                <w:color w:val="000000"/>
              </w:rPr>
              <w:t>Фамилия и имя ребенка</w:t>
            </w:r>
          </w:p>
        </w:tc>
        <w:tc>
          <w:tcPr>
            <w:tcW w:w="338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color w:val="000000"/>
              </w:rPr>
            </w:pPr>
            <w:r w:rsidRPr="001948D1">
              <w:rPr>
                <w:color w:val="000000"/>
              </w:rPr>
              <w:t>Дата рождения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jc w:val="right"/>
              <w:rPr>
                <w:color w:val="000000"/>
              </w:rPr>
            </w:pPr>
            <w:r w:rsidRPr="001948D1">
              <w:rPr>
                <w:color w:val="000000"/>
              </w:rPr>
              <w:t>1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  <w:r w:rsidRPr="001948D1">
              <w:rPr>
                <w:color w:val="000000"/>
              </w:rPr>
              <w:t>М</w:t>
            </w:r>
            <w:r>
              <w:rPr>
                <w:color w:val="000000"/>
                <w:lang w:val="en-US"/>
              </w:rPr>
              <w:t>**********</w:t>
            </w:r>
            <w:r w:rsidRPr="001948D1">
              <w:rPr>
                <w:color w:val="000000"/>
              </w:rPr>
              <w:t xml:space="preserve"> И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  <w:r w:rsidRPr="001948D1">
              <w:rPr>
                <w:color w:val="000000"/>
              </w:rPr>
              <w:t>15.04.2015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jc w:val="right"/>
              <w:rPr>
                <w:color w:val="000000"/>
              </w:rPr>
            </w:pPr>
            <w:r w:rsidRPr="001948D1">
              <w:rPr>
                <w:color w:val="000000"/>
              </w:rPr>
              <w:t>2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  <w:r w:rsidRPr="001948D1">
              <w:rPr>
                <w:color w:val="000000"/>
              </w:rPr>
              <w:t>К</w:t>
            </w:r>
            <w:r>
              <w:rPr>
                <w:color w:val="000000"/>
                <w:lang w:val="en-US"/>
              </w:rPr>
              <w:t>*******</w:t>
            </w:r>
            <w:r w:rsidRPr="001948D1">
              <w:rPr>
                <w:color w:val="000000"/>
              </w:rPr>
              <w:t xml:space="preserve"> Т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  <w:r w:rsidRPr="001948D1">
              <w:rPr>
                <w:color w:val="000000"/>
              </w:rPr>
              <w:t>07.02.2019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jc w:val="right"/>
              <w:rPr>
                <w:color w:val="000000"/>
              </w:rPr>
            </w:pPr>
            <w:r w:rsidRPr="001948D1">
              <w:rPr>
                <w:color w:val="000000"/>
              </w:rPr>
              <w:t>3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  <w:r w:rsidRPr="001948D1">
              <w:rPr>
                <w:color w:val="000000"/>
              </w:rPr>
              <w:t>А</w:t>
            </w:r>
            <w:r>
              <w:rPr>
                <w:color w:val="000000"/>
                <w:lang w:val="en-US"/>
              </w:rPr>
              <w:t>********</w:t>
            </w:r>
            <w:r w:rsidRPr="001948D1">
              <w:rPr>
                <w:color w:val="000000"/>
              </w:rPr>
              <w:t xml:space="preserve"> </w:t>
            </w:r>
            <w:proofErr w:type="gramStart"/>
            <w:r w:rsidRPr="001948D1">
              <w:rPr>
                <w:color w:val="000000"/>
              </w:rPr>
              <w:t>П</w:t>
            </w:r>
            <w:proofErr w:type="gramEnd"/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  <w:r w:rsidRPr="001948D1">
              <w:rPr>
                <w:color w:val="000000"/>
              </w:rPr>
              <w:t>15.09.2018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jc w:val="right"/>
              <w:rPr>
                <w:color w:val="000000"/>
              </w:rPr>
            </w:pPr>
            <w:r w:rsidRPr="001948D1">
              <w:rPr>
                <w:color w:val="000000"/>
              </w:rPr>
              <w:t>4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  <w:r w:rsidRPr="001948D1">
              <w:rPr>
                <w:color w:val="000000"/>
              </w:rPr>
              <w:t>У</w:t>
            </w:r>
            <w:r>
              <w:rPr>
                <w:color w:val="000000"/>
                <w:lang w:val="en-US"/>
              </w:rPr>
              <w:t>********</w:t>
            </w:r>
            <w:r w:rsidRPr="001948D1">
              <w:rPr>
                <w:color w:val="000000"/>
              </w:rPr>
              <w:t xml:space="preserve"> Г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  <w:r w:rsidRPr="001948D1">
              <w:rPr>
                <w:color w:val="000000"/>
              </w:rPr>
              <w:t>24.10.2018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jc w:val="right"/>
              <w:rPr>
                <w:color w:val="000000"/>
              </w:rPr>
            </w:pPr>
            <w:r w:rsidRPr="001948D1">
              <w:rPr>
                <w:color w:val="000000"/>
              </w:rPr>
              <w:t>5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  <w:proofErr w:type="gramStart"/>
            <w:r w:rsidRPr="001948D1">
              <w:rPr>
                <w:color w:val="000000"/>
              </w:rPr>
              <w:t>Ю</w:t>
            </w:r>
            <w:proofErr w:type="gramEnd"/>
            <w:r>
              <w:rPr>
                <w:color w:val="000000"/>
                <w:lang w:val="en-US"/>
              </w:rPr>
              <w:t xml:space="preserve">********* </w:t>
            </w:r>
            <w:r>
              <w:rPr>
                <w:color w:val="000000"/>
              </w:rPr>
              <w:t>А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  <w:r w:rsidRPr="001948D1">
              <w:rPr>
                <w:color w:val="000000"/>
              </w:rPr>
              <w:t>24.01.2017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jc w:val="right"/>
              <w:rPr>
                <w:color w:val="000000"/>
              </w:rPr>
            </w:pPr>
            <w:r w:rsidRPr="001948D1">
              <w:rPr>
                <w:color w:val="000000"/>
              </w:rPr>
              <w:t>6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  <w:r w:rsidRPr="001948D1">
              <w:rPr>
                <w:color w:val="000000"/>
              </w:rPr>
              <w:t>К</w:t>
            </w:r>
            <w:r>
              <w:rPr>
                <w:color w:val="000000"/>
              </w:rPr>
              <w:t>*******</w:t>
            </w:r>
            <w:r w:rsidRPr="001948D1">
              <w:rPr>
                <w:color w:val="000000"/>
              </w:rPr>
              <w:t xml:space="preserve"> Н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  <w:r w:rsidRPr="001948D1">
              <w:rPr>
                <w:color w:val="000000"/>
              </w:rPr>
              <w:t>03.12.2015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297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297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  <w:tr w:rsidR="001948D1" w:rsidRPr="001948D1" w:rsidTr="001948D1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color w:val="000000"/>
              </w:rPr>
            </w:pPr>
            <w:r w:rsidRPr="001948D1">
              <w:rPr>
                <w:color w:val="000000"/>
              </w:rPr>
              <w:t>УВАЖАЕМЫЕ РОДИТЕЛИ!</w:t>
            </w:r>
          </w:p>
        </w:tc>
      </w:tr>
      <w:tr w:rsidR="001948D1" w:rsidRPr="001948D1" w:rsidTr="001948D1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color w:val="000000"/>
              </w:rPr>
            </w:pPr>
            <w:r w:rsidRPr="001948D1">
              <w:rPr>
                <w:color w:val="000000"/>
              </w:rPr>
              <w:t xml:space="preserve">РАЙОННАЯ КОМИССИЯ ПРОСИТ ВАС ЗАКЛЮЧИТЬ ДОГОВОР </w:t>
            </w:r>
            <w:proofErr w:type="gramStart"/>
            <w:r w:rsidRPr="001948D1">
              <w:rPr>
                <w:color w:val="000000"/>
              </w:rPr>
              <w:t>С</w:t>
            </w:r>
            <w:proofErr w:type="gramEnd"/>
          </w:p>
        </w:tc>
      </w:tr>
      <w:tr w:rsidR="001948D1" w:rsidRPr="001948D1" w:rsidTr="001948D1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color w:val="000000"/>
              </w:rPr>
            </w:pPr>
            <w:r w:rsidRPr="001948D1">
              <w:rPr>
                <w:color w:val="000000"/>
              </w:rPr>
              <w:t>ЗАВЕДУЮЩЕЙ ДЕТСКИМ САДОМ, В КОТОРЫЙ ЗАЧИСЛЕН ВАШ РЕБЕНОК</w:t>
            </w:r>
          </w:p>
        </w:tc>
      </w:tr>
      <w:tr w:rsidR="001948D1" w:rsidRPr="001948D1" w:rsidTr="001948D1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1948D1">
              <w:rPr>
                <w:color w:val="000000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1948D1" w:rsidRPr="001948D1" w:rsidTr="001948D1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color w:val="000000"/>
              </w:rPr>
            </w:pPr>
            <w:r w:rsidRPr="001948D1">
              <w:rPr>
                <w:color w:val="000000"/>
              </w:rPr>
              <w:t>свидетельства о рождении ребенка), ДО</w:t>
            </w:r>
            <w:r>
              <w:rPr>
                <w:color w:val="000000"/>
              </w:rPr>
              <w:t xml:space="preserve"> 30.08.2020 </w:t>
            </w:r>
            <w:r w:rsidRPr="001948D1">
              <w:rPr>
                <w:color w:val="000000"/>
              </w:rPr>
              <w:t xml:space="preserve"> ГОДА.</w:t>
            </w:r>
          </w:p>
        </w:tc>
      </w:tr>
      <w:tr w:rsidR="001948D1" w:rsidRPr="001948D1" w:rsidTr="001948D1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color w:val="000000"/>
              </w:rPr>
            </w:pPr>
            <w:r w:rsidRPr="001948D1">
              <w:rPr>
                <w:color w:val="000000"/>
              </w:rPr>
              <w:t xml:space="preserve"> В ПРОТИВНОМ СЛУЧАЕ НА ВАШЕ МЕСТО БУДЕТ НАПРАВЛЕН</w:t>
            </w:r>
          </w:p>
        </w:tc>
      </w:tr>
      <w:tr w:rsidR="001948D1" w:rsidRPr="001948D1" w:rsidTr="001948D1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8D1" w:rsidRPr="001948D1" w:rsidRDefault="001948D1" w:rsidP="001948D1">
            <w:pPr>
              <w:spacing w:after="0" w:line="240" w:lineRule="auto"/>
              <w:jc w:val="center"/>
              <w:rPr>
                <w:color w:val="000000"/>
              </w:rPr>
            </w:pPr>
            <w:r w:rsidRPr="001948D1">
              <w:rPr>
                <w:color w:val="000000"/>
              </w:rPr>
              <w:t>СЛЕДУЮЩИЙ ПО ОЧЕРЕДИ РЕБЕНОК.</w:t>
            </w:r>
          </w:p>
        </w:tc>
      </w:tr>
      <w:tr w:rsidR="001948D1" w:rsidRPr="001948D1" w:rsidTr="001948D1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8D1" w:rsidRPr="001948D1" w:rsidRDefault="001948D1" w:rsidP="001948D1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1948D1" w:rsidRDefault="001948D1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AF0563" w:rsidRDefault="00AF0563" w:rsidP="00AF0563">
      <w:pPr>
        <w:pStyle w:val="a6"/>
        <w:shd w:val="clear" w:color="auto" w:fill="FFFFFF"/>
        <w:spacing w:line="245" w:lineRule="atLeast"/>
      </w:pPr>
      <w:r>
        <w:rPr>
          <w:b/>
          <w:bCs/>
          <w:color w:val="333333"/>
          <w:sz w:val="27"/>
          <w:szCs w:val="27"/>
        </w:rPr>
        <w:t>Педагогический совет</w:t>
      </w:r>
      <w:r>
        <w:rPr>
          <w:b/>
          <w:bCs/>
          <w:color w:val="333333"/>
          <w:sz w:val="27"/>
          <w:szCs w:val="27"/>
          <w:lang w:val="en-US"/>
        </w:rPr>
        <w:t xml:space="preserve"> </w:t>
      </w:r>
      <w:r>
        <w:rPr>
          <w:b/>
          <w:bCs/>
          <w:color w:val="333333"/>
          <w:sz w:val="27"/>
          <w:szCs w:val="27"/>
        </w:rPr>
        <w:t>№3</w:t>
      </w:r>
    </w:p>
    <w:p w:rsidR="00AF0563" w:rsidRDefault="00AF0563" w:rsidP="00AF0563">
      <w:pPr>
        <w:pStyle w:val="a6"/>
        <w:shd w:val="clear" w:color="auto" w:fill="FFFFFF"/>
        <w:spacing w:line="245" w:lineRule="atLeast"/>
        <w:jc w:val="center"/>
      </w:pPr>
      <w:r>
        <w:rPr>
          <w:b/>
          <w:bCs/>
          <w:color w:val="333333"/>
          <w:sz w:val="27"/>
          <w:szCs w:val="27"/>
        </w:rPr>
        <w:t xml:space="preserve">«Построение развивающей предметно-пространственной среды в ДОУ с учетом ФГОС </w:t>
      </w:r>
      <w:proofErr w:type="gramStart"/>
      <w:r>
        <w:rPr>
          <w:b/>
          <w:bCs/>
          <w:color w:val="333333"/>
          <w:sz w:val="27"/>
          <w:szCs w:val="27"/>
        </w:rPr>
        <w:t>ДО</w:t>
      </w:r>
      <w:proofErr w:type="gramEnd"/>
      <w:r>
        <w:rPr>
          <w:b/>
          <w:bCs/>
          <w:color w:val="333333"/>
          <w:sz w:val="27"/>
          <w:szCs w:val="27"/>
        </w:rPr>
        <w:t>»</w:t>
      </w:r>
    </w:p>
    <w:p w:rsidR="00AF0563" w:rsidRDefault="00AF0563" w:rsidP="00AF0563">
      <w:pPr>
        <w:pStyle w:val="a6"/>
        <w:shd w:val="clear" w:color="auto" w:fill="FFFFFF"/>
        <w:spacing w:line="245" w:lineRule="atLeast"/>
        <w:jc w:val="center"/>
      </w:pPr>
    </w:p>
    <w:p w:rsidR="00AF0563" w:rsidRDefault="00AF0563" w:rsidP="00AF0563">
      <w:pPr>
        <w:pStyle w:val="a6"/>
        <w:shd w:val="clear" w:color="auto" w:fill="FFFFFF"/>
      </w:pPr>
      <w:r>
        <w:rPr>
          <w:b/>
          <w:bCs/>
          <w:color w:val="333333"/>
        </w:rPr>
        <w:t>Цель:</w:t>
      </w:r>
      <w:r>
        <w:rPr>
          <w:color w:val="333333"/>
        </w:rPr>
        <w:t xml:space="preserve"> провести системный анализ педагогической деятельности по созданию и совершенствованию развивающей предметно-пространственной среды в ДОУ в соответствии с ФГОС и определить пути совершенствования работы в данном направлении.</w:t>
      </w:r>
    </w:p>
    <w:p w:rsidR="00AF0563" w:rsidRDefault="00AF0563" w:rsidP="00AF0563">
      <w:pPr>
        <w:pStyle w:val="a6"/>
        <w:shd w:val="clear" w:color="auto" w:fill="FFFFFF"/>
      </w:pPr>
      <w:r>
        <w:rPr>
          <w:b/>
          <w:bCs/>
          <w:color w:val="333333"/>
        </w:rPr>
        <w:t>Задачи:</w:t>
      </w:r>
    </w:p>
    <w:p w:rsidR="00AF0563" w:rsidRDefault="00AF0563" w:rsidP="00AF0563">
      <w:pPr>
        <w:pStyle w:val="a6"/>
        <w:numPr>
          <w:ilvl w:val="0"/>
          <w:numId w:val="8"/>
        </w:numPr>
        <w:shd w:val="clear" w:color="auto" w:fill="FFFFFF"/>
      </w:pPr>
      <w:r>
        <w:rPr>
          <w:color w:val="333333"/>
        </w:rPr>
        <w:t xml:space="preserve">Определить актуальность проблемы по оснащению предметно-развивающей среды </w:t>
      </w:r>
      <w:proofErr w:type="gramStart"/>
      <w:r>
        <w:rPr>
          <w:color w:val="333333"/>
        </w:rPr>
        <w:t>группах</w:t>
      </w:r>
      <w:proofErr w:type="gramEnd"/>
      <w:r>
        <w:rPr>
          <w:color w:val="333333"/>
        </w:rPr>
        <w:t xml:space="preserve"> ДОУ.</w:t>
      </w:r>
    </w:p>
    <w:p w:rsidR="00AF0563" w:rsidRDefault="00AF0563" w:rsidP="00AF0563">
      <w:pPr>
        <w:pStyle w:val="a6"/>
        <w:numPr>
          <w:ilvl w:val="0"/>
          <w:numId w:val="8"/>
        </w:numPr>
        <w:shd w:val="clear" w:color="auto" w:fill="FFFFFF"/>
      </w:pPr>
      <w:r>
        <w:rPr>
          <w:color w:val="333333"/>
        </w:rPr>
        <w:t>Изучение и оценка профессиональных качеств личности педагога, выявления уровня профессиональной компетентности.</w:t>
      </w:r>
    </w:p>
    <w:p w:rsidR="00AF0563" w:rsidRDefault="00AF0563" w:rsidP="00AF0563">
      <w:pPr>
        <w:pStyle w:val="a6"/>
        <w:numPr>
          <w:ilvl w:val="0"/>
          <w:numId w:val="8"/>
        </w:numPr>
        <w:shd w:val="clear" w:color="auto" w:fill="FFFFFF"/>
      </w:pPr>
      <w:r>
        <w:rPr>
          <w:color w:val="333333"/>
        </w:rPr>
        <w:lastRenderedPageBreak/>
        <w:t>Развитие способностей к восприятию новшества, освоению и активному созданию, разработке педагогических технологий, повышения инновационной мотивации.</w:t>
      </w:r>
    </w:p>
    <w:p w:rsidR="00AF0563" w:rsidRDefault="00AF0563" w:rsidP="00AF0563">
      <w:pPr>
        <w:pStyle w:val="a6"/>
        <w:numPr>
          <w:ilvl w:val="0"/>
          <w:numId w:val="8"/>
        </w:numPr>
        <w:shd w:val="clear" w:color="auto" w:fill="FFFFFF"/>
      </w:pPr>
      <w:r>
        <w:rPr>
          <w:color w:val="333333"/>
        </w:rPr>
        <w:t>Формирование потребности к поиску и выявлению своих оригинальных находок.</w:t>
      </w:r>
    </w:p>
    <w:p w:rsidR="00AF0563" w:rsidRDefault="00AF0563" w:rsidP="00AF0563">
      <w:pPr>
        <w:pStyle w:val="a6"/>
        <w:shd w:val="clear" w:color="auto" w:fill="FFFFFF"/>
      </w:pPr>
      <w:r>
        <w:rPr>
          <w:b/>
          <w:bCs/>
          <w:color w:val="333333"/>
        </w:rPr>
        <w:t>План педсовета.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1. Организационный момент.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 xml:space="preserve">2. Аналитическая справка о тематическом контроле - старший воспитатель </w:t>
      </w:r>
      <w:proofErr w:type="spellStart"/>
      <w:r>
        <w:rPr>
          <w:color w:val="333333"/>
        </w:rPr>
        <w:t>Фахрутдинова</w:t>
      </w:r>
      <w:proofErr w:type="spellEnd"/>
      <w:r>
        <w:rPr>
          <w:color w:val="333333"/>
        </w:rPr>
        <w:t xml:space="preserve"> А.А.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 xml:space="preserve">3. Доклад «Анализ состояния предметно-развивающей среды в ДОУ. Обсуждение проблем и поиск их решения» - воспитатель </w:t>
      </w:r>
      <w:proofErr w:type="spellStart"/>
      <w:r>
        <w:rPr>
          <w:color w:val="333333"/>
        </w:rPr>
        <w:t>Камалиева</w:t>
      </w:r>
      <w:proofErr w:type="spellEnd"/>
      <w:r>
        <w:rPr>
          <w:color w:val="333333"/>
        </w:rPr>
        <w:t xml:space="preserve"> Ф.Р.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 xml:space="preserve">4. Из опыта работы: Создание развивающей предметно пространственной среды в группе» - воспитатель средней группы – </w:t>
      </w:r>
      <w:proofErr w:type="spellStart"/>
      <w:r>
        <w:rPr>
          <w:color w:val="333333"/>
        </w:rPr>
        <w:t>Хуснутдинова</w:t>
      </w:r>
      <w:proofErr w:type="spellEnd"/>
      <w:r>
        <w:rPr>
          <w:color w:val="333333"/>
        </w:rPr>
        <w:t xml:space="preserve"> Г.М.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5. Практическая часть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6. Подведение итогов педсовета.</w:t>
      </w:r>
    </w:p>
    <w:p w:rsidR="00AF0563" w:rsidRDefault="00AF0563" w:rsidP="00AF0563">
      <w:pPr>
        <w:pStyle w:val="a6"/>
        <w:shd w:val="clear" w:color="auto" w:fill="FFFFFF"/>
      </w:pPr>
      <w:r>
        <w:rPr>
          <w:b/>
          <w:bCs/>
          <w:color w:val="333333"/>
        </w:rPr>
        <w:t>Ход педагогического совета</w:t>
      </w:r>
    </w:p>
    <w:p w:rsidR="00AF0563" w:rsidRDefault="00AF0563" w:rsidP="00AF0563">
      <w:pPr>
        <w:pStyle w:val="a6"/>
        <w:numPr>
          <w:ilvl w:val="0"/>
          <w:numId w:val="9"/>
        </w:numPr>
        <w:shd w:val="clear" w:color="auto" w:fill="FFFFFF"/>
      </w:pPr>
      <w:r>
        <w:rPr>
          <w:color w:val="333333"/>
          <w:u w:val="single"/>
        </w:rPr>
        <w:t>Организационный момент.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 xml:space="preserve">Уважаемые коллеги! Сегодня мы собрались, чтобы обсудить вопросы организации развивающей предметно-пространственной среды нашего образовательного учреждения. Вопрос создания развивающей предметно-пространственной среды на сегодняшний день стоит особо актуально. </w:t>
      </w:r>
    </w:p>
    <w:p w:rsidR="00AF0563" w:rsidRDefault="00AF0563" w:rsidP="00AF0563">
      <w:pPr>
        <w:pStyle w:val="a6"/>
        <w:numPr>
          <w:ilvl w:val="0"/>
          <w:numId w:val="10"/>
        </w:numPr>
        <w:shd w:val="clear" w:color="auto" w:fill="FFFFFF"/>
      </w:pPr>
      <w:r>
        <w:rPr>
          <w:color w:val="333333"/>
          <w:u w:val="single"/>
        </w:rPr>
        <w:t>Итоги тематической проверки</w:t>
      </w:r>
      <w:r>
        <w:rPr>
          <w:color w:val="333333"/>
        </w:rPr>
        <w:t xml:space="preserve"> </w:t>
      </w:r>
    </w:p>
    <w:p w:rsidR="00AF0563" w:rsidRDefault="00AF0563" w:rsidP="00AF0563">
      <w:pPr>
        <w:pStyle w:val="a6"/>
        <w:numPr>
          <w:ilvl w:val="0"/>
          <w:numId w:val="10"/>
        </w:numPr>
        <w:shd w:val="clear" w:color="auto" w:fill="FFFFFF"/>
      </w:pPr>
      <w:r>
        <w:rPr>
          <w:color w:val="333333"/>
          <w:u w:val="single"/>
        </w:rPr>
        <w:t>Доклад «Анализ состояния предметно-развивающей среды в ДОУ. Обсуждение проблем и поиск их решения»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Основополагающей целью ФГОС дошкольного образования является создание такой развивающей среды, которая сможет обеспечить творческую деятельность каждому ребенку, позволив ему наиболее полно реализовать собственные возможности. В центре развивающей предметно-пространственной среды стоит ребенок с его запросами и интересами, а образовательное учреждение (педагогический коллектив) предлагает качественные образовательные услуги, нацеленные на развитие самобытности, уникальности и индивидуальности каждой личности. В такой среде ребенок-дошкольник активно включается в познавательную творческую деятельность, развивается его любознательность, воображение, умственные и художественные способности, коммуникативные навыки, а самое главное – происходит развитие личности. Предметная среда детства обеспечивает разные виды деятельности ребенка-дошкольника и становится основой для его самостоятельной активности.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 xml:space="preserve">Во-первых, она необходима для удовлетворения потребностей ребенка в определенный момент своего развития. Во-вторых, деятельность в условиях обогащенной предметной среды позволяет ребенку проявить пытливость, любознательность, познавать окружающий мир без принуждения, стремиться к творческому осмыслению познанного. Необходимо также учитывать, что размеры и организация этого пространства связаны с возрастными особенностями ребенка. Развивающая среда </w:t>
      </w:r>
      <w:proofErr w:type="gramStart"/>
      <w:r>
        <w:rPr>
          <w:color w:val="333333"/>
        </w:rPr>
        <w:t>строится</w:t>
      </w:r>
      <w:proofErr w:type="gramEnd"/>
      <w:r>
        <w:rPr>
          <w:color w:val="333333"/>
        </w:rPr>
        <w:t xml:space="preserve"> с целью предоставления детям как можно больших возможностей для активной целенаправленной и разнообразной деятельности и является эффективным средством поддержки индивидуальности и целостного развития ребенка до школы, а также служит непосредственным организатором деятельности детей, и влияет на воспитательный процесс.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lastRenderedPageBreak/>
        <w:t xml:space="preserve">Воспитатель должен помочь ребенку обнаружить в себе и развить то, что ребенку органично присуще. Поэтому педагог, для обучения и саморазвития личности ребенка, его способностей, самостоятельности и инициативности творчества, ставит перед собой следующие задачи: 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- конструировать и наполнять предметно-развивающую среду соответствующим содержанием;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 xml:space="preserve">- обеспечить продуктивность использования предметно-развивающей среды. 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 xml:space="preserve">Пространство, созданное для детей взрослыми, должно положительно влиять на дошкольника. Для этого необходимо соблюдать следующие условия. 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Предметно-пространственная развивающая среда в детском саду должна:</w:t>
      </w:r>
    </w:p>
    <w:p w:rsidR="00AF0563" w:rsidRDefault="00AF0563" w:rsidP="00AF0563">
      <w:pPr>
        <w:pStyle w:val="a6"/>
        <w:numPr>
          <w:ilvl w:val="0"/>
          <w:numId w:val="11"/>
        </w:numPr>
        <w:shd w:val="clear" w:color="auto" w:fill="FFFFFF"/>
      </w:pPr>
      <w:r>
        <w:rPr>
          <w:color w:val="333333"/>
        </w:rPr>
        <w:t>иметь привлекательный вид;</w:t>
      </w:r>
    </w:p>
    <w:p w:rsidR="00AF0563" w:rsidRDefault="00AF0563" w:rsidP="00AF0563">
      <w:pPr>
        <w:pStyle w:val="a6"/>
        <w:numPr>
          <w:ilvl w:val="0"/>
          <w:numId w:val="11"/>
        </w:numPr>
        <w:shd w:val="clear" w:color="auto" w:fill="FFFFFF"/>
      </w:pPr>
      <w:r>
        <w:rPr>
          <w:color w:val="333333"/>
        </w:rPr>
        <w:t>выступать в роли естественного фона жизни ребенка;</w:t>
      </w:r>
    </w:p>
    <w:p w:rsidR="00AF0563" w:rsidRDefault="00AF0563" w:rsidP="00AF0563">
      <w:pPr>
        <w:pStyle w:val="a6"/>
        <w:numPr>
          <w:ilvl w:val="0"/>
          <w:numId w:val="11"/>
        </w:numPr>
        <w:shd w:val="clear" w:color="auto" w:fill="FFFFFF"/>
      </w:pPr>
      <w:r>
        <w:rPr>
          <w:color w:val="333333"/>
        </w:rPr>
        <w:t>снимать утомляемость;</w:t>
      </w:r>
    </w:p>
    <w:p w:rsidR="00AF0563" w:rsidRDefault="00AF0563" w:rsidP="00AF0563">
      <w:pPr>
        <w:pStyle w:val="a6"/>
        <w:numPr>
          <w:ilvl w:val="0"/>
          <w:numId w:val="11"/>
        </w:numPr>
        <w:shd w:val="clear" w:color="auto" w:fill="FFFFFF"/>
      </w:pPr>
      <w:r>
        <w:rPr>
          <w:color w:val="333333"/>
        </w:rPr>
        <w:t>положительно влиять на эмоциональное состояние;</w:t>
      </w:r>
    </w:p>
    <w:p w:rsidR="00AF0563" w:rsidRDefault="00AF0563" w:rsidP="00AF0563">
      <w:pPr>
        <w:pStyle w:val="a6"/>
        <w:numPr>
          <w:ilvl w:val="0"/>
          <w:numId w:val="11"/>
        </w:numPr>
        <w:shd w:val="clear" w:color="auto" w:fill="FFFFFF"/>
      </w:pPr>
      <w:proofErr w:type="gramStart"/>
      <w:r>
        <w:rPr>
          <w:color w:val="333333"/>
        </w:rPr>
        <w:t>помогать ребенку индивидуально познавать</w:t>
      </w:r>
      <w:proofErr w:type="gramEnd"/>
      <w:r>
        <w:rPr>
          <w:color w:val="333333"/>
        </w:rPr>
        <w:t xml:space="preserve"> окружающий мир;</w:t>
      </w:r>
    </w:p>
    <w:p w:rsidR="00AF0563" w:rsidRDefault="00AF0563" w:rsidP="00AF0563">
      <w:pPr>
        <w:pStyle w:val="a6"/>
        <w:numPr>
          <w:ilvl w:val="0"/>
          <w:numId w:val="11"/>
        </w:numPr>
        <w:shd w:val="clear" w:color="auto" w:fill="FFFFFF"/>
      </w:pPr>
      <w:r>
        <w:rPr>
          <w:color w:val="333333"/>
        </w:rPr>
        <w:t>давать возможность дошкольнику заниматься самостоятельной деятельностью.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Если среда организована неправильно, она не вызывает новых впечатлений, не создает условия для развития воображения, фантазии, желания играть. В ней нет элемента неожиданности: все знакомо с первого дня и остается неизменным. Такая среда создает внутреннюю напряженность, создает у ребенка ощущение постоянного присутствия большого количества детей, и не отвечает основным детским потребностям.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В последнее время появились понятия «предметно-развивающая среда», «образовательная среда».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 xml:space="preserve">А что это? (ответы воспитателей). В ФГОС </w:t>
      </w:r>
      <w:proofErr w:type="gramStart"/>
      <w:r>
        <w:rPr>
          <w:color w:val="333333"/>
        </w:rPr>
        <w:t>ДО</w:t>
      </w:r>
      <w:proofErr w:type="gramEnd"/>
      <w:r>
        <w:rPr>
          <w:color w:val="333333"/>
        </w:rPr>
        <w:t xml:space="preserve"> </w:t>
      </w:r>
      <w:proofErr w:type="gramStart"/>
      <w:r>
        <w:rPr>
          <w:color w:val="333333"/>
        </w:rPr>
        <w:t>развивающая</w:t>
      </w:r>
      <w:proofErr w:type="gramEnd"/>
      <w:r>
        <w:rPr>
          <w:color w:val="333333"/>
        </w:rPr>
        <w:t xml:space="preserve"> предметно-пространственная среда 3.1 употребляются два сходных термина, которые относятся, тем не менее, к разному содержанию и которые следует различать:</w:t>
      </w:r>
    </w:p>
    <w:p w:rsidR="00AF0563" w:rsidRDefault="00AF0563" w:rsidP="00AF0563">
      <w:pPr>
        <w:pStyle w:val="a6"/>
        <w:shd w:val="clear" w:color="auto" w:fill="FFFFFF"/>
      </w:pPr>
      <w:r>
        <w:rPr>
          <w:b/>
          <w:bCs/>
          <w:color w:val="333333"/>
        </w:rPr>
        <w:t>Развивающая предметная среда</w:t>
      </w:r>
      <w:r>
        <w:rPr>
          <w:color w:val="333333"/>
        </w:rPr>
        <w:t xml:space="preserve"> – это специфические для каждой программы организации (группы) образовательное оборудование, материалы, мебель и т. п., в сочетании с определенными принципами распределения пространства организации (группы).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 xml:space="preserve">Под </w:t>
      </w:r>
      <w:r>
        <w:rPr>
          <w:b/>
          <w:bCs/>
          <w:color w:val="333333"/>
        </w:rPr>
        <w:t>образовательной средой</w:t>
      </w:r>
      <w:r>
        <w:rPr>
          <w:color w:val="333333"/>
        </w:rPr>
        <w:t xml:space="preserve"> подразумевается весь комплекс условий, в том числе, РППС, взаимодействие между педагогами и детьми, детская игра, развивающее предметное содержание образовательных областей и другие условия, перечисленные в стандарте.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 xml:space="preserve">4. </w:t>
      </w:r>
      <w:r>
        <w:rPr>
          <w:color w:val="333333"/>
          <w:u w:val="single"/>
        </w:rPr>
        <w:t>Презентация «Развивающая предметно пространственная среда в средней группе»</w:t>
      </w:r>
      <w:r>
        <w:rPr>
          <w:color w:val="333333"/>
        </w:rPr>
        <w:t xml:space="preserve"> (презентация прилагается).</w:t>
      </w:r>
    </w:p>
    <w:p w:rsidR="00AF0563" w:rsidRDefault="00AF0563" w:rsidP="00AF0563">
      <w:pPr>
        <w:pStyle w:val="a6"/>
        <w:shd w:val="clear" w:color="auto" w:fill="FFFFFF"/>
      </w:pPr>
      <w:r>
        <w:rPr>
          <w:rFonts w:ascii="Arial" w:hAnsi="Arial" w:cs="Arial"/>
          <w:color w:val="333333"/>
        </w:rPr>
        <w:t xml:space="preserve">5. </w:t>
      </w:r>
      <w:r>
        <w:rPr>
          <w:color w:val="333333"/>
          <w:u w:val="single"/>
        </w:rPr>
        <w:t>Практическая часть: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 xml:space="preserve">1. Что должна обеспечивать РППС? </w:t>
      </w:r>
      <w:proofErr w:type="gramStart"/>
      <w:r>
        <w:rPr>
          <w:color w:val="333333"/>
        </w:rPr>
        <w:t>(РППС должна обеспечивать возможность общения и совместной деятельности детей и взрослых, двигательной активности детей, а также возможность для уединения.</w:t>
      </w:r>
      <w:proofErr w:type="gramEnd"/>
    </w:p>
    <w:p w:rsidR="00AF0563" w:rsidRDefault="00AF0563" w:rsidP="00AF0563">
      <w:pPr>
        <w:pStyle w:val="a6"/>
        <w:numPr>
          <w:ilvl w:val="0"/>
          <w:numId w:val="12"/>
        </w:numPr>
        <w:shd w:val="clear" w:color="auto" w:fill="FFFFFF"/>
      </w:pPr>
      <w:r>
        <w:rPr>
          <w:color w:val="333333"/>
        </w:rPr>
        <w:t>Реализацию различных образовательных программ;</w:t>
      </w:r>
    </w:p>
    <w:p w:rsidR="00AF0563" w:rsidRDefault="00AF0563" w:rsidP="00AF0563">
      <w:pPr>
        <w:pStyle w:val="a6"/>
        <w:numPr>
          <w:ilvl w:val="0"/>
          <w:numId w:val="12"/>
        </w:numPr>
        <w:shd w:val="clear" w:color="auto" w:fill="FFFFFF"/>
      </w:pPr>
      <w:r>
        <w:rPr>
          <w:color w:val="333333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AF0563" w:rsidRDefault="00AF0563" w:rsidP="00AF0563">
      <w:pPr>
        <w:pStyle w:val="a6"/>
        <w:numPr>
          <w:ilvl w:val="0"/>
          <w:numId w:val="12"/>
        </w:numPr>
        <w:shd w:val="clear" w:color="auto" w:fill="FFFFFF"/>
      </w:pPr>
      <w:r>
        <w:rPr>
          <w:color w:val="333333"/>
        </w:rPr>
        <w:t>Учет возрастных особенностей.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lastRenderedPageBreak/>
        <w:t>2. Какой должна быть РППС?</w:t>
      </w:r>
    </w:p>
    <w:p w:rsidR="00AF0563" w:rsidRDefault="00AF0563" w:rsidP="00AF0563">
      <w:pPr>
        <w:pStyle w:val="a6"/>
        <w:numPr>
          <w:ilvl w:val="0"/>
          <w:numId w:val="13"/>
        </w:numPr>
        <w:shd w:val="clear" w:color="auto" w:fill="FFFFFF"/>
      </w:pPr>
      <w:r>
        <w:rPr>
          <w:color w:val="333333"/>
        </w:rPr>
        <w:t>содержательно-насыщенной;</w:t>
      </w:r>
    </w:p>
    <w:p w:rsidR="00AF0563" w:rsidRDefault="00AF0563" w:rsidP="00AF0563">
      <w:pPr>
        <w:pStyle w:val="a6"/>
        <w:numPr>
          <w:ilvl w:val="0"/>
          <w:numId w:val="13"/>
        </w:numPr>
        <w:shd w:val="clear" w:color="auto" w:fill="FFFFFF"/>
      </w:pPr>
      <w:r>
        <w:rPr>
          <w:color w:val="333333"/>
        </w:rPr>
        <w:t>трансформируемой;</w:t>
      </w:r>
    </w:p>
    <w:p w:rsidR="00AF0563" w:rsidRDefault="00AF0563" w:rsidP="00AF0563">
      <w:pPr>
        <w:pStyle w:val="a6"/>
        <w:numPr>
          <w:ilvl w:val="0"/>
          <w:numId w:val="13"/>
        </w:numPr>
        <w:shd w:val="clear" w:color="auto" w:fill="FFFFFF"/>
      </w:pPr>
      <w:r>
        <w:rPr>
          <w:color w:val="333333"/>
        </w:rPr>
        <w:t>вариативной;</w:t>
      </w:r>
    </w:p>
    <w:p w:rsidR="00AF0563" w:rsidRDefault="00AF0563" w:rsidP="00AF0563">
      <w:pPr>
        <w:pStyle w:val="a6"/>
        <w:numPr>
          <w:ilvl w:val="0"/>
          <w:numId w:val="13"/>
        </w:numPr>
        <w:shd w:val="clear" w:color="auto" w:fill="FFFFFF"/>
      </w:pPr>
      <w:r>
        <w:rPr>
          <w:color w:val="333333"/>
        </w:rPr>
        <w:t>доступной, безопасной;</w:t>
      </w:r>
    </w:p>
    <w:p w:rsidR="00AF0563" w:rsidRDefault="00AF0563" w:rsidP="00AF0563">
      <w:pPr>
        <w:pStyle w:val="a6"/>
        <w:numPr>
          <w:ilvl w:val="0"/>
          <w:numId w:val="13"/>
        </w:numPr>
        <w:shd w:val="clear" w:color="auto" w:fill="FFFFFF"/>
      </w:pPr>
      <w:r>
        <w:rPr>
          <w:color w:val="333333"/>
        </w:rPr>
        <w:t>иметь привлекательный вид;</w:t>
      </w:r>
    </w:p>
    <w:p w:rsidR="00AF0563" w:rsidRDefault="00AF0563" w:rsidP="00AF0563">
      <w:pPr>
        <w:pStyle w:val="a6"/>
        <w:numPr>
          <w:ilvl w:val="0"/>
          <w:numId w:val="13"/>
        </w:numPr>
        <w:shd w:val="clear" w:color="auto" w:fill="FFFFFF"/>
      </w:pPr>
      <w:proofErr w:type="gramStart"/>
      <w:r>
        <w:rPr>
          <w:color w:val="333333"/>
        </w:rPr>
        <w:t>помогать ребенку индивидуально познавать</w:t>
      </w:r>
      <w:proofErr w:type="gramEnd"/>
      <w:r>
        <w:rPr>
          <w:color w:val="333333"/>
        </w:rPr>
        <w:t xml:space="preserve"> окружающий мир.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3.Почему Среда называется развивающей?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(Среда должна создавать условия творческой деятельности каждого ребенка, обеспечивать зону ближайшего развития и его перспективу, развивать все потенциальные возможности каждого ребенка.)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4.Перечислите основные принципы РППС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принцип дистанции, позиции при взаимодействии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принцип активности, самостоятельности, творчества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принцип стабильности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принцип комплексирования и гибкого зонирования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принцип сочетания привычных и неординарных элементов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принцип учета «половых и возрастных» различий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>принцип открытости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</w:rPr>
        <w:t xml:space="preserve">принцип </w:t>
      </w:r>
      <w:proofErr w:type="spellStart"/>
      <w:r>
        <w:rPr>
          <w:color w:val="333333"/>
        </w:rPr>
        <w:t>эмоциогенности</w:t>
      </w:r>
      <w:proofErr w:type="spellEnd"/>
      <w:r>
        <w:rPr>
          <w:color w:val="333333"/>
        </w:rPr>
        <w:t xml:space="preserve"> среды</w:t>
      </w:r>
    </w:p>
    <w:p w:rsidR="00AF0563" w:rsidRDefault="00AF0563" w:rsidP="00AF0563">
      <w:pPr>
        <w:pStyle w:val="a6"/>
        <w:shd w:val="clear" w:color="auto" w:fill="FFFFFF"/>
      </w:pPr>
      <w:r>
        <w:rPr>
          <w:color w:val="333333"/>
          <w:u w:val="single"/>
        </w:rPr>
        <w:t>Проект решения</w:t>
      </w:r>
      <w:proofErr w:type="gramStart"/>
      <w:r>
        <w:rPr>
          <w:color w:val="333333"/>
          <w:u w:val="single"/>
        </w:rPr>
        <w:t xml:space="preserve"> .</w:t>
      </w:r>
      <w:proofErr w:type="gramEnd"/>
    </w:p>
    <w:p w:rsidR="00053EAC" w:rsidRPr="00053EAC" w:rsidRDefault="00053EAC" w:rsidP="00053E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53EAC" w:rsidRPr="00053EAC" w:rsidSect="009C38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7A8"/>
    <w:multiLevelType w:val="hybridMultilevel"/>
    <w:tmpl w:val="72464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5471F"/>
    <w:multiLevelType w:val="multilevel"/>
    <w:tmpl w:val="70AC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B29EE"/>
    <w:multiLevelType w:val="hybridMultilevel"/>
    <w:tmpl w:val="B6D21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D183F"/>
    <w:multiLevelType w:val="multilevel"/>
    <w:tmpl w:val="CE78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0860EA"/>
    <w:multiLevelType w:val="multilevel"/>
    <w:tmpl w:val="5B6A8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243C3C"/>
    <w:multiLevelType w:val="hybridMultilevel"/>
    <w:tmpl w:val="D34C9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3AC5343"/>
    <w:multiLevelType w:val="multilevel"/>
    <w:tmpl w:val="D158A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8C4A36"/>
    <w:multiLevelType w:val="multilevel"/>
    <w:tmpl w:val="72940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274084"/>
    <w:multiLevelType w:val="hybridMultilevel"/>
    <w:tmpl w:val="561CD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BA2FCA"/>
    <w:multiLevelType w:val="multilevel"/>
    <w:tmpl w:val="72940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016B5D"/>
    <w:multiLevelType w:val="multilevel"/>
    <w:tmpl w:val="40927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800456"/>
    <w:multiLevelType w:val="hybridMultilevel"/>
    <w:tmpl w:val="9474C52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759D4B9B"/>
    <w:multiLevelType w:val="multilevel"/>
    <w:tmpl w:val="6714F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4"/>
  </w:num>
  <w:num w:numId="9">
    <w:abstractNumId w:val="10"/>
  </w:num>
  <w:num w:numId="10">
    <w:abstractNumId w:val="12"/>
  </w:num>
  <w:num w:numId="11">
    <w:abstractNumId w:val="3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134"/>
    <w:rsid w:val="00053EAC"/>
    <w:rsid w:val="00084590"/>
    <w:rsid w:val="001948D1"/>
    <w:rsid w:val="001B214C"/>
    <w:rsid w:val="0027526D"/>
    <w:rsid w:val="003C35C4"/>
    <w:rsid w:val="005C4A33"/>
    <w:rsid w:val="00614B65"/>
    <w:rsid w:val="006F11BD"/>
    <w:rsid w:val="00797134"/>
    <w:rsid w:val="007A3CB9"/>
    <w:rsid w:val="007D6B15"/>
    <w:rsid w:val="00826E1A"/>
    <w:rsid w:val="00910C65"/>
    <w:rsid w:val="0096058C"/>
    <w:rsid w:val="0098348D"/>
    <w:rsid w:val="0099748A"/>
    <w:rsid w:val="009976DE"/>
    <w:rsid w:val="009C3897"/>
    <w:rsid w:val="00AD0C67"/>
    <w:rsid w:val="00AF0563"/>
    <w:rsid w:val="00BA4F52"/>
    <w:rsid w:val="00C52A5F"/>
    <w:rsid w:val="00D53577"/>
    <w:rsid w:val="00DE2C60"/>
    <w:rsid w:val="00F14F6D"/>
    <w:rsid w:val="00F83B7D"/>
    <w:rsid w:val="00FB5EC6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9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FD3D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0845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0845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0845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0845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84590"/>
    <w:pPr>
      <w:widowControl w:val="0"/>
      <w:shd w:val="clear" w:color="auto" w:fill="FFFFFF"/>
      <w:spacing w:after="360" w:line="413" w:lineRule="exact"/>
      <w:jc w:val="both"/>
    </w:pPr>
    <w:rPr>
      <w:rFonts w:ascii="Times New Roman" w:hAnsi="Times New Roman"/>
      <w:lang w:eastAsia="en-US"/>
    </w:rPr>
  </w:style>
  <w:style w:type="character" w:customStyle="1" w:styleId="6">
    <w:name w:val="Основной текст (6)_"/>
    <w:basedOn w:val="a0"/>
    <w:link w:val="60"/>
    <w:rsid w:val="0008459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84590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">
    <w:name w:val="Заголовок №1_"/>
    <w:basedOn w:val="a0"/>
    <w:link w:val="10"/>
    <w:rsid w:val="000845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sid w:val="0008459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0845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0845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08459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21">
    <w:name w:val="Основной текст (12) + Полужирный"/>
    <w:basedOn w:val="12"/>
    <w:rsid w:val="000845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8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4">
    <w:name w:val="Основной текст (2) + Курсив"/>
    <w:basedOn w:val="21"/>
    <w:rsid w:val="000845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8459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84590"/>
    <w:pPr>
      <w:widowControl w:val="0"/>
      <w:shd w:val="clear" w:color="auto" w:fill="FFFFFF"/>
      <w:spacing w:before="240" w:after="240" w:line="0" w:lineRule="atLeast"/>
      <w:jc w:val="right"/>
    </w:pPr>
    <w:rPr>
      <w:rFonts w:ascii="Times New Roman" w:hAnsi="Times New Roman"/>
      <w:b/>
      <w:bCs/>
      <w:i/>
      <w:iCs/>
      <w:lang w:eastAsia="en-US"/>
    </w:rPr>
  </w:style>
  <w:style w:type="paragraph" w:customStyle="1" w:styleId="70">
    <w:name w:val="Основной текст (7)"/>
    <w:basedOn w:val="a"/>
    <w:link w:val="7"/>
    <w:rsid w:val="00084590"/>
    <w:pPr>
      <w:widowControl w:val="0"/>
      <w:shd w:val="clear" w:color="auto" w:fill="FFFFFF"/>
      <w:spacing w:before="240" w:after="240" w:line="211" w:lineRule="exact"/>
      <w:jc w:val="right"/>
    </w:pPr>
    <w:rPr>
      <w:rFonts w:ascii="Times New Roman" w:hAnsi="Times New Roman"/>
      <w:b/>
      <w:bCs/>
      <w:sz w:val="16"/>
      <w:szCs w:val="16"/>
      <w:lang w:eastAsia="en-US"/>
    </w:rPr>
  </w:style>
  <w:style w:type="paragraph" w:customStyle="1" w:styleId="10">
    <w:name w:val="Заголовок №1"/>
    <w:basedOn w:val="a"/>
    <w:link w:val="1"/>
    <w:rsid w:val="00084590"/>
    <w:pPr>
      <w:widowControl w:val="0"/>
      <w:shd w:val="clear" w:color="auto" w:fill="FFFFFF"/>
      <w:spacing w:before="240" w:after="60" w:line="0" w:lineRule="atLeast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084590"/>
    <w:pPr>
      <w:widowControl w:val="0"/>
      <w:shd w:val="clear" w:color="auto" w:fill="FFFFFF"/>
      <w:spacing w:before="360" w:after="60" w:line="0" w:lineRule="atLeast"/>
      <w:jc w:val="right"/>
    </w:pPr>
    <w:rPr>
      <w:rFonts w:ascii="Times New Roman" w:hAnsi="Times New Roman"/>
      <w:sz w:val="14"/>
      <w:szCs w:val="14"/>
      <w:lang w:eastAsia="en-US"/>
    </w:rPr>
  </w:style>
  <w:style w:type="paragraph" w:customStyle="1" w:styleId="101">
    <w:name w:val="Основной текст (10)"/>
    <w:basedOn w:val="a"/>
    <w:link w:val="100"/>
    <w:rsid w:val="00084590"/>
    <w:pPr>
      <w:widowControl w:val="0"/>
      <w:shd w:val="clear" w:color="auto" w:fill="FFFFFF"/>
      <w:spacing w:before="240" w:after="360" w:line="0" w:lineRule="atLeast"/>
      <w:jc w:val="center"/>
    </w:pPr>
    <w:rPr>
      <w:rFonts w:ascii="Times New Roman" w:hAnsi="Times New Roman"/>
      <w:b/>
      <w:bCs/>
      <w:lang w:eastAsia="en-US"/>
    </w:rPr>
  </w:style>
  <w:style w:type="paragraph" w:customStyle="1" w:styleId="120">
    <w:name w:val="Основной текст (12)"/>
    <w:basedOn w:val="a"/>
    <w:link w:val="12"/>
    <w:rsid w:val="00084590"/>
    <w:pPr>
      <w:widowControl w:val="0"/>
      <w:shd w:val="clear" w:color="auto" w:fill="FFFFFF"/>
      <w:spacing w:after="0" w:line="0" w:lineRule="atLeast"/>
    </w:pPr>
    <w:rPr>
      <w:rFonts w:ascii="Times New Roman" w:hAnsi="Times New Roman"/>
      <w:lang w:eastAsia="en-US"/>
    </w:rPr>
  </w:style>
  <w:style w:type="paragraph" w:customStyle="1" w:styleId="110">
    <w:name w:val="Основной текст (11)"/>
    <w:basedOn w:val="a"/>
    <w:link w:val="11"/>
    <w:rsid w:val="00084590"/>
    <w:pPr>
      <w:widowControl w:val="0"/>
      <w:shd w:val="clear" w:color="auto" w:fill="FFFFFF"/>
      <w:spacing w:after="240" w:line="0" w:lineRule="atLeast"/>
    </w:pPr>
    <w:rPr>
      <w:rFonts w:ascii="Times New Roman" w:hAnsi="Times New Roman"/>
      <w:sz w:val="16"/>
      <w:szCs w:val="16"/>
      <w:lang w:eastAsia="en-US"/>
    </w:rPr>
  </w:style>
  <w:style w:type="paragraph" w:customStyle="1" w:styleId="a4">
    <w:name w:val="Колонтитул"/>
    <w:basedOn w:val="a"/>
    <w:link w:val="a3"/>
    <w:rsid w:val="00084590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6"/>
      <w:szCs w:val="16"/>
      <w:lang w:eastAsia="en-US"/>
    </w:rPr>
  </w:style>
  <w:style w:type="paragraph" w:styleId="a5">
    <w:name w:val="List Paragraph"/>
    <w:basedOn w:val="a"/>
    <w:uiPriority w:val="99"/>
    <w:qFormat/>
    <w:rsid w:val="00084590"/>
    <w:pPr>
      <w:ind w:left="720"/>
      <w:contextualSpacing/>
    </w:pPr>
  </w:style>
  <w:style w:type="character" w:customStyle="1" w:styleId="ext-mb-text">
    <w:name w:val="ext-mb-text"/>
    <w:basedOn w:val="a0"/>
    <w:rsid w:val="00826E1A"/>
  </w:style>
  <w:style w:type="character" w:customStyle="1" w:styleId="20">
    <w:name w:val="Заголовок 2 Знак"/>
    <w:basedOn w:val="a0"/>
    <w:link w:val="2"/>
    <w:uiPriority w:val="9"/>
    <w:rsid w:val="00FD3D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AF05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F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05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9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FD3D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0845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0845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0845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0845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84590"/>
    <w:pPr>
      <w:widowControl w:val="0"/>
      <w:shd w:val="clear" w:color="auto" w:fill="FFFFFF"/>
      <w:spacing w:after="360" w:line="413" w:lineRule="exact"/>
      <w:jc w:val="both"/>
    </w:pPr>
    <w:rPr>
      <w:rFonts w:ascii="Times New Roman" w:hAnsi="Times New Roman"/>
      <w:lang w:eastAsia="en-US"/>
    </w:rPr>
  </w:style>
  <w:style w:type="character" w:customStyle="1" w:styleId="6">
    <w:name w:val="Основной текст (6)_"/>
    <w:basedOn w:val="a0"/>
    <w:link w:val="60"/>
    <w:rsid w:val="0008459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84590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">
    <w:name w:val="Заголовок №1_"/>
    <w:basedOn w:val="a0"/>
    <w:link w:val="10"/>
    <w:rsid w:val="000845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sid w:val="0008459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0845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0845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08459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21">
    <w:name w:val="Основной текст (12) + Полужирный"/>
    <w:basedOn w:val="12"/>
    <w:rsid w:val="000845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8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4">
    <w:name w:val="Основной текст (2) + Курсив"/>
    <w:basedOn w:val="21"/>
    <w:rsid w:val="000845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8459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84590"/>
    <w:pPr>
      <w:widowControl w:val="0"/>
      <w:shd w:val="clear" w:color="auto" w:fill="FFFFFF"/>
      <w:spacing w:before="240" w:after="240" w:line="0" w:lineRule="atLeast"/>
      <w:jc w:val="right"/>
    </w:pPr>
    <w:rPr>
      <w:rFonts w:ascii="Times New Roman" w:hAnsi="Times New Roman"/>
      <w:b/>
      <w:bCs/>
      <w:i/>
      <w:iCs/>
      <w:lang w:eastAsia="en-US"/>
    </w:rPr>
  </w:style>
  <w:style w:type="paragraph" w:customStyle="1" w:styleId="70">
    <w:name w:val="Основной текст (7)"/>
    <w:basedOn w:val="a"/>
    <w:link w:val="7"/>
    <w:rsid w:val="00084590"/>
    <w:pPr>
      <w:widowControl w:val="0"/>
      <w:shd w:val="clear" w:color="auto" w:fill="FFFFFF"/>
      <w:spacing w:before="240" w:after="240" w:line="211" w:lineRule="exact"/>
      <w:jc w:val="right"/>
    </w:pPr>
    <w:rPr>
      <w:rFonts w:ascii="Times New Roman" w:hAnsi="Times New Roman"/>
      <w:b/>
      <w:bCs/>
      <w:sz w:val="16"/>
      <w:szCs w:val="16"/>
      <w:lang w:eastAsia="en-US"/>
    </w:rPr>
  </w:style>
  <w:style w:type="paragraph" w:customStyle="1" w:styleId="10">
    <w:name w:val="Заголовок №1"/>
    <w:basedOn w:val="a"/>
    <w:link w:val="1"/>
    <w:rsid w:val="00084590"/>
    <w:pPr>
      <w:widowControl w:val="0"/>
      <w:shd w:val="clear" w:color="auto" w:fill="FFFFFF"/>
      <w:spacing w:before="240" w:after="60" w:line="0" w:lineRule="atLeast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084590"/>
    <w:pPr>
      <w:widowControl w:val="0"/>
      <w:shd w:val="clear" w:color="auto" w:fill="FFFFFF"/>
      <w:spacing w:before="360" w:after="60" w:line="0" w:lineRule="atLeast"/>
      <w:jc w:val="right"/>
    </w:pPr>
    <w:rPr>
      <w:rFonts w:ascii="Times New Roman" w:hAnsi="Times New Roman"/>
      <w:sz w:val="14"/>
      <w:szCs w:val="14"/>
      <w:lang w:eastAsia="en-US"/>
    </w:rPr>
  </w:style>
  <w:style w:type="paragraph" w:customStyle="1" w:styleId="101">
    <w:name w:val="Основной текст (10)"/>
    <w:basedOn w:val="a"/>
    <w:link w:val="100"/>
    <w:rsid w:val="00084590"/>
    <w:pPr>
      <w:widowControl w:val="0"/>
      <w:shd w:val="clear" w:color="auto" w:fill="FFFFFF"/>
      <w:spacing w:before="240" w:after="360" w:line="0" w:lineRule="atLeast"/>
      <w:jc w:val="center"/>
    </w:pPr>
    <w:rPr>
      <w:rFonts w:ascii="Times New Roman" w:hAnsi="Times New Roman"/>
      <w:b/>
      <w:bCs/>
      <w:lang w:eastAsia="en-US"/>
    </w:rPr>
  </w:style>
  <w:style w:type="paragraph" w:customStyle="1" w:styleId="120">
    <w:name w:val="Основной текст (12)"/>
    <w:basedOn w:val="a"/>
    <w:link w:val="12"/>
    <w:rsid w:val="00084590"/>
    <w:pPr>
      <w:widowControl w:val="0"/>
      <w:shd w:val="clear" w:color="auto" w:fill="FFFFFF"/>
      <w:spacing w:after="0" w:line="0" w:lineRule="atLeast"/>
    </w:pPr>
    <w:rPr>
      <w:rFonts w:ascii="Times New Roman" w:hAnsi="Times New Roman"/>
      <w:lang w:eastAsia="en-US"/>
    </w:rPr>
  </w:style>
  <w:style w:type="paragraph" w:customStyle="1" w:styleId="110">
    <w:name w:val="Основной текст (11)"/>
    <w:basedOn w:val="a"/>
    <w:link w:val="11"/>
    <w:rsid w:val="00084590"/>
    <w:pPr>
      <w:widowControl w:val="0"/>
      <w:shd w:val="clear" w:color="auto" w:fill="FFFFFF"/>
      <w:spacing w:after="240" w:line="0" w:lineRule="atLeast"/>
    </w:pPr>
    <w:rPr>
      <w:rFonts w:ascii="Times New Roman" w:hAnsi="Times New Roman"/>
      <w:sz w:val="16"/>
      <w:szCs w:val="16"/>
      <w:lang w:eastAsia="en-US"/>
    </w:rPr>
  </w:style>
  <w:style w:type="paragraph" w:customStyle="1" w:styleId="a4">
    <w:name w:val="Колонтитул"/>
    <w:basedOn w:val="a"/>
    <w:link w:val="a3"/>
    <w:rsid w:val="00084590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6"/>
      <w:szCs w:val="16"/>
      <w:lang w:eastAsia="en-US"/>
    </w:rPr>
  </w:style>
  <w:style w:type="paragraph" w:styleId="a5">
    <w:name w:val="List Paragraph"/>
    <w:basedOn w:val="a"/>
    <w:uiPriority w:val="99"/>
    <w:qFormat/>
    <w:rsid w:val="00084590"/>
    <w:pPr>
      <w:ind w:left="720"/>
      <w:contextualSpacing/>
    </w:pPr>
  </w:style>
  <w:style w:type="character" w:customStyle="1" w:styleId="ext-mb-text">
    <w:name w:val="ext-mb-text"/>
    <w:basedOn w:val="a0"/>
    <w:rsid w:val="00826E1A"/>
  </w:style>
  <w:style w:type="character" w:customStyle="1" w:styleId="20">
    <w:name w:val="Заголовок 2 Знак"/>
    <w:basedOn w:val="a0"/>
    <w:link w:val="2"/>
    <w:uiPriority w:val="9"/>
    <w:rsid w:val="00FD3D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AF05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F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05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5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2020-06-18T12:30:00Z</cp:lastPrinted>
  <dcterms:created xsi:type="dcterms:W3CDTF">2020-07-02T05:27:00Z</dcterms:created>
  <dcterms:modified xsi:type="dcterms:W3CDTF">2020-07-02T05:27:00Z</dcterms:modified>
</cp:coreProperties>
</file>